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3F" w:rsidRPr="004B6211" w:rsidRDefault="006E6B3F" w:rsidP="006E6B3F">
      <w:pPr>
        <w:jc w:val="center"/>
        <w:rPr>
          <w:color w:val="0000FF"/>
          <w:sz w:val="44"/>
          <w:szCs w:val="44"/>
          <w:lang w:val="uk-UA"/>
        </w:rPr>
      </w:pPr>
      <w:r w:rsidRPr="004B6211">
        <w:rPr>
          <w:color w:val="0000FF"/>
          <w:sz w:val="44"/>
          <w:szCs w:val="44"/>
        </w:rPr>
        <w:t>Тематика зас</w:t>
      </w:r>
      <w:r w:rsidRPr="004B6211">
        <w:rPr>
          <w:color w:val="0000FF"/>
          <w:sz w:val="44"/>
          <w:szCs w:val="44"/>
          <w:lang w:val="uk-UA"/>
        </w:rPr>
        <w:t>і</w:t>
      </w:r>
      <w:r w:rsidRPr="004B6211">
        <w:rPr>
          <w:color w:val="0000FF"/>
          <w:sz w:val="44"/>
          <w:szCs w:val="44"/>
        </w:rPr>
        <w:t>дань</w:t>
      </w:r>
      <w:r w:rsidRPr="004B6211">
        <w:rPr>
          <w:color w:val="0000FF"/>
          <w:sz w:val="44"/>
          <w:szCs w:val="44"/>
          <w:lang w:val="uk-UA"/>
        </w:rPr>
        <w:t xml:space="preserve"> методичної ради</w:t>
      </w:r>
    </w:p>
    <w:p w:rsidR="006E6B3F" w:rsidRPr="004B6211" w:rsidRDefault="006E6B3F" w:rsidP="006E6B3F">
      <w:pPr>
        <w:jc w:val="center"/>
        <w:rPr>
          <w:b w:val="0"/>
          <w:color w:val="0000FF"/>
          <w:sz w:val="40"/>
          <w:szCs w:val="40"/>
          <w:lang w:val="uk-UA"/>
        </w:rPr>
      </w:pPr>
      <w:r w:rsidRPr="004B6211">
        <w:rPr>
          <w:color w:val="0000FF"/>
          <w:sz w:val="40"/>
          <w:szCs w:val="40"/>
          <w:lang w:val="uk-UA"/>
        </w:rPr>
        <w:t xml:space="preserve">на </w:t>
      </w:r>
      <w:r>
        <w:rPr>
          <w:color w:val="0000FF"/>
          <w:sz w:val="40"/>
          <w:szCs w:val="40"/>
          <w:lang w:val="uk-UA"/>
        </w:rPr>
        <w:t>2013-2014</w:t>
      </w:r>
      <w:r w:rsidRPr="004B6211">
        <w:rPr>
          <w:color w:val="0000FF"/>
          <w:sz w:val="40"/>
          <w:szCs w:val="40"/>
          <w:lang w:val="uk-UA"/>
        </w:rPr>
        <w:t xml:space="preserve"> н.р.</w:t>
      </w:r>
    </w:p>
    <w:p w:rsidR="006E6B3F" w:rsidRPr="0086267B" w:rsidRDefault="006E6B3F" w:rsidP="006E6B3F">
      <w:pPr>
        <w:jc w:val="center"/>
        <w:rPr>
          <w:b w:val="0"/>
          <w:sz w:val="28"/>
          <w:szCs w:val="28"/>
          <w:lang w:val="uk-UA"/>
        </w:rPr>
      </w:pPr>
    </w:p>
    <w:tbl>
      <w:tblPr>
        <w:tblW w:w="10925" w:type="dxa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55"/>
        <w:gridCol w:w="4644"/>
        <w:gridCol w:w="1057"/>
        <w:gridCol w:w="2462"/>
        <w:gridCol w:w="2207"/>
      </w:tblGrid>
      <w:tr w:rsidR="006E6B3F" w:rsidRPr="00594A3E" w:rsidTr="00557CD9">
        <w:trPr>
          <w:trHeight w:val="314"/>
        </w:trPr>
        <w:tc>
          <w:tcPr>
            <w:tcW w:w="555" w:type="dxa"/>
          </w:tcPr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№</w:t>
            </w: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з/п</w:t>
            </w:r>
          </w:p>
        </w:tc>
        <w:tc>
          <w:tcPr>
            <w:tcW w:w="4644" w:type="dxa"/>
          </w:tcPr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Зміст роботи</w:t>
            </w:r>
          </w:p>
        </w:tc>
        <w:tc>
          <w:tcPr>
            <w:tcW w:w="1057" w:type="dxa"/>
          </w:tcPr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Термін     викон.</w:t>
            </w:r>
          </w:p>
        </w:tc>
        <w:tc>
          <w:tcPr>
            <w:tcW w:w="2462" w:type="dxa"/>
          </w:tcPr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Відповідає</w:t>
            </w:r>
          </w:p>
        </w:tc>
        <w:tc>
          <w:tcPr>
            <w:tcW w:w="2207" w:type="dxa"/>
          </w:tcPr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Форма завершення</w:t>
            </w:r>
          </w:p>
        </w:tc>
      </w:tr>
      <w:tr w:rsidR="006E6B3F" w:rsidRPr="00594A3E" w:rsidTr="00557CD9">
        <w:trPr>
          <w:cantSplit/>
          <w:trHeight w:val="7849"/>
        </w:trPr>
        <w:tc>
          <w:tcPr>
            <w:tcW w:w="555" w:type="dxa"/>
          </w:tcPr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1.</w:t>
            </w: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2.</w:t>
            </w: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3.</w:t>
            </w: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4.</w:t>
            </w: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en-US"/>
              </w:rPr>
              <w:t>5</w:t>
            </w:r>
            <w:r w:rsidRPr="00594A3E">
              <w:rPr>
                <w:b w:val="0"/>
                <w:sz w:val="24"/>
                <w:lang w:val="uk-UA"/>
              </w:rPr>
              <w:t>.</w:t>
            </w: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6.</w:t>
            </w: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7.</w:t>
            </w: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 xml:space="preserve"> </w:t>
            </w:r>
            <w:r w:rsidRPr="00594A3E">
              <w:rPr>
                <w:b w:val="0"/>
                <w:sz w:val="24"/>
                <w:lang w:val="uk-UA"/>
              </w:rPr>
              <w:t>8.</w:t>
            </w: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9</w:t>
            </w:r>
          </w:p>
          <w:p w:rsidR="006E6B3F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>10</w:t>
            </w:r>
          </w:p>
        </w:tc>
        <w:tc>
          <w:tcPr>
            <w:tcW w:w="4644" w:type="dxa"/>
          </w:tcPr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Аналі</w:t>
            </w:r>
            <w:r>
              <w:rPr>
                <w:b w:val="0"/>
                <w:sz w:val="24"/>
                <w:lang w:val="uk-UA"/>
              </w:rPr>
              <w:t>з роботи методичної ради за 2012-2013</w:t>
            </w:r>
            <w:r w:rsidRPr="00594A3E">
              <w:rPr>
                <w:b w:val="0"/>
                <w:sz w:val="24"/>
                <w:lang w:val="uk-UA"/>
              </w:rPr>
              <w:t xml:space="preserve"> навчальний рік.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Обговорення і затвердження план</w:t>
            </w:r>
            <w:r>
              <w:rPr>
                <w:b w:val="0"/>
                <w:sz w:val="24"/>
                <w:lang w:val="uk-UA"/>
              </w:rPr>
              <w:t>у роботи методичної ради на 2013-2014</w:t>
            </w:r>
            <w:r w:rsidRPr="00594A3E">
              <w:rPr>
                <w:b w:val="0"/>
                <w:sz w:val="24"/>
                <w:lang w:val="uk-UA"/>
              </w:rPr>
              <w:t xml:space="preserve"> н.р.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Обговорення і затвердження планів шкільних МО, графіка проведення предметних тижнів, відкритих уроків.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Розробка і апробація системи діяльності школи, окремих вчителів, спрямованої на розвиток творчого потенціалу особистості. Рекомендації по роботі над про</w:t>
            </w:r>
            <w:r>
              <w:rPr>
                <w:b w:val="0"/>
                <w:sz w:val="24"/>
                <w:lang w:val="uk-UA"/>
              </w:rPr>
              <w:t>блемою на І</w:t>
            </w:r>
            <w:r>
              <w:rPr>
                <w:b w:val="0"/>
                <w:sz w:val="24"/>
                <w:lang w:val="en-US"/>
              </w:rPr>
              <w:t>V</w:t>
            </w:r>
            <w:r w:rsidRPr="00594A3E">
              <w:rPr>
                <w:b w:val="0"/>
                <w:sz w:val="24"/>
                <w:lang w:val="uk-UA"/>
              </w:rPr>
              <w:t xml:space="preserve"> етапі «Креативна</w:t>
            </w:r>
            <w:r w:rsidRPr="00594A3E">
              <w:rPr>
                <w:sz w:val="24"/>
                <w:lang w:val="uk-UA"/>
              </w:rPr>
              <w:t xml:space="preserve"> </w:t>
            </w:r>
            <w:r w:rsidRPr="00594A3E">
              <w:rPr>
                <w:b w:val="0"/>
                <w:sz w:val="24"/>
                <w:lang w:val="uk-UA"/>
              </w:rPr>
              <w:t xml:space="preserve">освіта для розвитку інноваційної особистості». </w:t>
            </w:r>
            <w:r w:rsidRPr="00594A3E">
              <w:rPr>
                <w:b w:val="0"/>
                <w:sz w:val="24"/>
              </w:rPr>
              <w:t>Розробка рекомендац</w:t>
            </w:r>
            <w:r w:rsidRPr="00594A3E">
              <w:rPr>
                <w:b w:val="0"/>
                <w:sz w:val="24"/>
                <w:lang w:val="uk-UA"/>
              </w:rPr>
              <w:t>і</w:t>
            </w:r>
            <w:r w:rsidRPr="00594A3E">
              <w:rPr>
                <w:b w:val="0"/>
                <w:sz w:val="24"/>
              </w:rPr>
              <w:t>й з самоосвіти.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 xml:space="preserve">Обговорення плану роботи школи молодого вчителя. </w:t>
            </w:r>
          </w:p>
          <w:p w:rsidR="006E6B3F" w:rsidRPr="00594A3E" w:rsidRDefault="006E6B3F" w:rsidP="00557CD9">
            <w:pPr>
              <w:rPr>
                <w:b w:val="0"/>
                <w:sz w:val="24"/>
              </w:rPr>
            </w:pPr>
            <w:r w:rsidRPr="00594A3E">
              <w:rPr>
                <w:b w:val="0"/>
                <w:sz w:val="24"/>
              </w:rPr>
              <w:t>Науково</w:t>
            </w:r>
            <w:r w:rsidRPr="00594A3E">
              <w:rPr>
                <w:b w:val="0"/>
                <w:sz w:val="24"/>
                <w:lang w:val="uk-UA"/>
              </w:rPr>
              <w:t xml:space="preserve"> </w:t>
            </w:r>
            <w:r w:rsidRPr="00594A3E">
              <w:rPr>
                <w:b w:val="0"/>
                <w:sz w:val="24"/>
              </w:rPr>
              <w:t>-</w:t>
            </w:r>
            <w:r w:rsidRPr="00594A3E">
              <w:rPr>
                <w:b w:val="0"/>
                <w:sz w:val="24"/>
                <w:lang w:val="uk-UA"/>
              </w:rPr>
              <w:t xml:space="preserve"> </w:t>
            </w:r>
            <w:r w:rsidRPr="00594A3E">
              <w:rPr>
                <w:b w:val="0"/>
                <w:sz w:val="24"/>
              </w:rPr>
              <w:t>методичне забезпечення викладання предметів у 201</w:t>
            </w:r>
            <w:r>
              <w:rPr>
                <w:b w:val="0"/>
                <w:sz w:val="24"/>
                <w:lang w:val="uk-UA"/>
              </w:rPr>
              <w:t>3</w:t>
            </w:r>
            <w:r w:rsidRPr="00594A3E">
              <w:rPr>
                <w:b w:val="0"/>
                <w:sz w:val="24"/>
              </w:rPr>
              <w:t>-201</w:t>
            </w:r>
            <w:r>
              <w:rPr>
                <w:b w:val="0"/>
                <w:sz w:val="24"/>
                <w:lang w:val="uk-UA"/>
              </w:rPr>
              <w:t>4</w:t>
            </w:r>
            <w:r w:rsidRPr="00594A3E">
              <w:rPr>
                <w:b w:val="0"/>
                <w:sz w:val="24"/>
              </w:rPr>
              <w:t>н.р. Огляд нормативних документів, новинок психолого-педагогічної</w:t>
            </w:r>
            <w:r w:rsidRPr="00594A3E">
              <w:rPr>
                <w:sz w:val="24"/>
              </w:rPr>
              <w:t xml:space="preserve"> </w:t>
            </w:r>
            <w:r w:rsidRPr="00594A3E">
              <w:rPr>
                <w:b w:val="0"/>
                <w:sz w:val="24"/>
              </w:rPr>
              <w:t xml:space="preserve">літератури. </w:t>
            </w:r>
          </w:p>
          <w:p w:rsidR="006E6B3F" w:rsidRDefault="006E6B3F" w:rsidP="00557CD9">
            <w:pPr>
              <w:pStyle w:val="a3"/>
              <w:jc w:val="left"/>
              <w:rPr>
                <w:sz w:val="24"/>
              </w:rPr>
            </w:pPr>
            <w:r>
              <w:rPr>
                <w:sz w:val="24"/>
              </w:rPr>
              <w:t>Обговорення нового Держстандарту</w:t>
            </w:r>
            <w:r w:rsidRPr="006716B8">
              <w:rPr>
                <w:sz w:val="24"/>
              </w:rPr>
              <w:t xml:space="preserve"> </w:t>
            </w:r>
            <w:r w:rsidRPr="006716B8">
              <w:rPr>
                <w:sz w:val="24"/>
              </w:rPr>
              <w:br/>
              <w:t>базової і повної  загальної середньої освіти».</w:t>
            </w:r>
          </w:p>
          <w:p w:rsidR="006E6B3F" w:rsidRPr="00B6797B" w:rsidRDefault="006E6B3F" w:rsidP="00557CD9">
            <w:pPr>
              <w:pStyle w:val="a3"/>
              <w:jc w:val="left"/>
              <w:rPr>
                <w:sz w:val="24"/>
              </w:rPr>
            </w:pPr>
            <w:r w:rsidRPr="00B6797B">
              <w:rPr>
                <w:sz w:val="24"/>
              </w:rPr>
              <w:t>Розробка плану підготовки до психолого-педагогічного семінару</w:t>
            </w:r>
            <w:r w:rsidRPr="00B6797B">
              <w:rPr>
                <w:b/>
                <w:sz w:val="24"/>
              </w:rPr>
              <w:t xml:space="preserve"> «</w:t>
            </w:r>
            <w:r w:rsidRPr="00B6797B">
              <w:rPr>
                <w:bCs/>
                <w:sz w:val="24"/>
              </w:rPr>
              <w:t>«</w:t>
            </w:r>
            <w:r w:rsidRPr="00B6797B">
              <w:rPr>
                <w:sz w:val="24"/>
              </w:rPr>
              <w:t>Психологічні і соціальні особливості обдарованих дітей</w:t>
            </w:r>
            <w:r w:rsidRPr="00B6797B">
              <w:rPr>
                <w:bCs/>
                <w:kern w:val="36"/>
                <w:sz w:val="24"/>
              </w:rPr>
              <w:t>»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 xml:space="preserve">Про підготовку учнів до участі в І та ІІ турах Всеукраїнських предметних олімпіад. </w:t>
            </w:r>
          </w:p>
          <w:p w:rsidR="006E6B3F" w:rsidRPr="00B6797B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</w:rPr>
              <w:t>Обговорення</w:t>
            </w:r>
            <w:r w:rsidRPr="00594A3E">
              <w:rPr>
                <w:b w:val="0"/>
                <w:sz w:val="24"/>
                <w:lang w:val="uk-UA"/>
              </w:rPr>
              <w:t xml:space="preserve">  плану підготовки до педради </w:t>
            </w:r>
            <w:r w:rsidRPr="00B6797B">
              <w:rPr>
                <w:b w:val="0"/>
                <w:sz w:val="24"/>
                <w:lang w:val="uk-UA"/>
              </w:rPr>
              <w:t>(</w:t>
            </w:r>
            <w:r w:rsidRPr="00B6797B">
              <w:rPr>
                <w:b w:val="0"/>
                <w:bCs w:val="0"/>
                <w:i/>
                <w:iCs/>
                <w:sz w:val="24"/>
              </w:rPr>
              <w:t>«</w:t>
            </w:r>
            <w:r w:rsidRPr="00B6797B">
              <w:rPr>
                <w:b w:val="0"/>
                <w:bCs w:val="0"/>
                <w:i/>
                <w:iCs/>
                <w:sz w:val="24"/>
                <w:lang w:val="uk-UA"/>
              </w:rPr>
              <w:t>педагогічний консиліум</w:t>
            </w:r>
            <w:r w:rsidRPr="00B6797B">
              <w:rPr>
                <w:b w:val="0"/>
                <w:bCs w:val="0"/>
                <w:i/>
                <w:iCs/>
                <w:sz w:val="24"/>
              </w:rPr>
              <w:t>»</w:t>
            </w:r>
            <w:r>
              <w:rPr>
                <w:b w:val="0"/>
                <w:bCs w:val="0"/>
                <w:i/>
                <w:iCs/>
                <w:sz w:val="24"/>
                <w:lang w:val="uk-UA"/>
              </w:rPr>
              <w:t>)</w:t>
            </w:r>
            <w:r w:rsidRPr="00B6797B">
              <w:rPr>
                <w:b w:val="0"/>
                <w:sz w:val="24"/>
                <w:lang w:val="uk-UA"/>
              </w:rPr>
              <w:t xml:space="preserve"> «</w:t>
            </w:r>
            <w:r w:rsidRPr="00B6797B">
              <w:rPr>
                <w:b w:val="0"/>
                <w:sz w:val="24"/>
              </w:rPr>
              <w:t>Впровадження</w:t>
            </w:r>
            <w:r w:rsidRPr="00B6797B">
              <w:rPr>
                <w:b w:val="0"/>
                <w:sz w:val="24"/>
                <w:lang w:val="uk-UA"/>
              </w:rPr>
              <w:t xml:space="preserve"> </w:t>
            </w:r>
            <w:r w:rsidRPr="00B6797B">
              <w:rPr>
                <w:b w:val="0"/>
                <w:sz w:val="24"/>
              </w:rPr>
              <w:t xml:space="preserve"> особистісно</w:t>
            </w:r>
            <w:r w:rsidRPr="00B6797B">
              <w:rPr>
                <w:b w:val="0"/>
                <w:sz w:val="24"/>
                <w:lang w:val="uk-UA"/>
              </w:rPr>
              <w:t xml:space="preserve"> </w:t>
            </w:r>
            <w:r w:rsidRPr="00B6797B">
              <w:rPr>
                <w:b w:val="0"/>
                <w:sz w:val="24"/>
              </w:rPr>
              <w:t xml:space="preserve"> зорієнтованого навчання</w:t>
            </w:r>
            <w:r w:rsidRPr="00B6797B">
              <w:rPr>
                <w:b w:val="0"/>
                <w:sz w:val="24"/>
                <w:lang w:val="uk-UA"/>
              </w:rPr>
              <w:t xml:space="preserve"> при роботі з обдарованими дітьми</w:t>
            </w:r>
            <w:r w:rsidRPr="00B6797B">
              <w:rPr>
                <w:b w:val="0"/>
                <w:sz w:val="24"/>
              </w:rPr>
              <w:t>»</w:t>
            </w:r>
            <w:r>
              <w:rPr>
                <w:b w:val="0"/>
                <w:sz w:val="24"/>
                <w:lang w:val="uk-UA"/>
              </w:rPr>
              <w:t>.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</w:tc>
        <w:tc>
          <w:tcPr>
            <w:tcW w:w="1057" w:type="dxa"/>
          </w:tcPr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jc w:val="center"/>
              <w:rPr>
                <w:b w:val="0"/>
                <w:color w:val="0000FF"/>
                <w:sz w:val="24"/>
                <w:lang w:val="uk-UA"/>
              </w:rPr>
            </w:pPr>
          </w:p>
          <w:p w:rsidR="006E6B3F" w:rsidRPr="00594A3E" w:rsidRDefault="006E6B3F" w:rsidP="00557CD9">
            <w:pPr>
              <w:jc w:val="center"/>
              <w:rPr>
                <w:color w:val="0000FF"/>
                <w:sz w:val="24"/>
                <w:lang w:val="uk-UA"/>
              </w:rPr>
            </w:pPr>
            <w:r w:rsidRPr="00594A3E">
              <w:rPr>
                <w:color w:val="0000FF"/>
                <w:sz w:val="24"/>
                <w:lang w:val="uk-UA"/>
              </w:rPr>
              <w:t>С</w:t>
            </w:r>
          </w:p>
          <w:p w:rsidR="006E6B3F" w:rsidRPr="00594A3E" w:rsidRDefault="006E6B3F" w:rsidP="00557CD9">
            <w:pPr>
              <w:jc w:val="center"/>
              <w:rPr>
                <w:color w:val="0000FF"/>
                <w:sz w:val="24"/>
                <w:lang w:val="uk-UA"/>
              </w:rPr>
            </w:pPr>
            <w:r w:rsidRPr="00594A3E">
              <w:rPr>
                <w:color w:val="0000FF"/>
                <w:sz w:val="24"/>
                <w:lang w:val="uk-UA"/>
              </w:rPr>
              <w:t>Е</w:t>
            </w:r>
          </w:p>
          <w:p w:rsidR="006E6B3F" w:rsidRPr="00594A3E" w:rsidRDefault="006E6B3F" w:rsidP="00557CD9">
            <w:pPr>
              <w:jc w:val="center"/>
              <w:rPr>
                <w:color w:val="0000FF"/>
                <w:sz w:val="24"/>
                <w:lang w:val="uk-UA"/>
              </w:rPr>
            </w:pPr>
            <w:r w:rsidRPr="00594A3E">
              <w:rPr>
                <w:color w:val="0000FF"/>
                <w:sz w:val="24"/>
                <w:lang w:val="uk-UA"/>
              </w:rPr>
              <w:t>Р</w:t>
            </w:r>
          </w:p>
          <w:p w:rsidR="006E6B3F" w:rsidRPr="00594A3E" w:rsidRDefault="006E6B3F" w:rsidP="00557CD9">
            <w:pPr>
              <w:jc w:val="center"/>
              <w:rPr>
                <w:color w:val="0000FF"/>
                <w:sz w:val="24"/>
                <w:lang w:val="uk-UA"/>
              </w:rPr>
            </w:pPr>
            <w:r w:rsidRPr="00594A3E">
              <w:rPr>
                <w:color w:val="0000FF"/>
                <w:sz w:val="24"/>
                <w:lang w:val="uk-UA"/>
              </w:rPr>
              <w:t>П</w:t>
            </w:r>
          </w:p>
          <w:p w:rsidR="006E6B3F" w:rsidRPr="00594A3E" w:rsidRDefault="006E6B3F" w:rsidP="00557CD9">
            <w:pPr>
              <w:jc w:val="center"/>
              <w:rPr>
                <w:color w:val="0000FF"/>
                <w:sz w:val="24"/>
                <w:lang w:val="uk-UA"/>
              </w:rPr>
            </w:pPr>
            <w:r w:rsidRPr="00594A3E">
              <w:rPr>
                <w:color w:val="0000FF"/>
                <w:sz w:val="24"/>
                <w:lang w:val="uk-UA"/>
              </w:rPr>
              <w:t>Е</w:t>
            </w:r>
          </w:p>
          <w:p w:rsidR="006E6B3F" w:rsidRPr="00594A3E" w:rsidRDefault="006E6B3F" w:rsidP="00557CD9">
            <w:pPr>
              <w:jc w:val="center"/>
              <w:rPr>
                <w:color w:val="0000FF"/>
                <w:sz w:val="24"/>
                <w:lang w:val="uk-UA"/>
              </w:rPr>
            </w:pPr>
            <w:r w:rsidRPr="00594A3E">
              <w:rPr>
                <w:color w:val="0000FF"/>
                <w:sz w:val="24"/>
                <w:lang w:val="uk-UA"/>
              </w:rPr>
              <w:t>Н</w:t>
            </w: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  <w:r w:rsidRPr="00594A3E">
              <w:rPr>
                <w:color w:val="0000FF"/>
                <w:sz w:val="24"/>
                <w:lang w:val="uk-UA"/>
              </w:rPr>
              <w:t>Ь</w:t>
            </w:r>
          </w:p>
        </w:tc>
        <w:tc>
          <w:tcPr>
            <w:tcW w:w="2462" w:type="dxa"/>
          </w:tcPr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Стародинова О.В.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Стародинова О.В.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Збруєва Л.В.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Стародинова О.В.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Керівники МО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Стародинова О.В.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Керівники МО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Стародинова О.В.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Стародинова О.В.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Стародинова О.В.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Керівники МО</w:t>
            </w:r>
          </w:p>
          <w:p w:rsidR="006E6B3F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Стародинова О.В.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Губарєва І.В.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Стародинова О.В.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Стародинова О.В.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Губарєва І.В.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</w:tc>
        <w:tc>
          <w:tcPr>
            <w:tcW w:w="2207" w:type="dxa"/>
          </w:tcPr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Аналіз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План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Плани МО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Графік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Рекомендації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План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Інформація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Default="006E6B3F" w:rsidP="00557CD9">
            <w:pPr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>Рекомендації</w:t>
            </w:r>
          </w:p>
          <w:p w:rsidR="006E6B3F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План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Рекомендації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План</w:t>
            </w:r>
          </w:p>
        </w:tc>
      </w:tr>
      <w:tr w:rsidR="006E6B3F" w:rsidRPr="00594A3E" w:rsidTr="00557CD9">
        <w:trPr>
          <w:cantSplit/>
          <w:trHeight w:val="3208"/>
        </w:trPr>
        <w:tc>
          <w:tcPr>
            <w:tcW w:w="555" w:type="dxa"/>
          </w:tcPr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1.</w:t>
            </w: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2.</w:t>
            </w: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3.</w:t>
            </w: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4.</w:t>
            </w: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5.</w:t>
            </w: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6.</w:t>
            </w: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7.</w:t>
            </w: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8.</w:t>
            </w: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</w:tc>
        <w:tc>
          <w:tcPr>
            <w:tcW w:w="4644" w:type="dxa"/>
          </w:tcPr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Підсумки проведення шкільних предметних олімпіад.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Підсумки проведення місячника МО природничо-математичних дисциплін.</w:t>
            </w:r>
          </w:p>
          <w:p w:rsidR="006E6B3F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Індивідуальна методична робота з учителями, які атестуються.</w:t>
            </w:r>
          </w:p>
          <w:p w:rsidR="006E6B3F" w:rsidRPr="00F53284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 xml:space="preserve">Розробка плану підготовки до психолого-педагогічного семінару </w:t>
            </w:r>
            <w:r w:rsidRPr="00F53284">
              <w:rPr>
                <w:b w:val="0"/>
                <w:sz w:val="24"/>
                <w:lang w:val="uk-UA"/>
              </w:rPr>
              <w:t>- тренінгу «</w:t>
            </w:r>
            <w:r w:rsidRPr="00F53284">
              <w:rPr>
                <w:b w:val="0"/>
                <w:sz w:val="24"/>
              </w:rPr>
              <w:t>Творчість як прояв професійної компетентності»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Індивідуальна  методична робота  з молодими учителями.</w:t>
            </w:r>
          </w:p>
          <w:p w:rsidR="006E6B3F" w:rsidRPr="00F53284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 xml:space="preserve">Стан </w:t>
            </w:r>
            <w:r w:rsidRPr="00F53284">
              <w:rPr>
                <w:b w:val="0"/>
                <w:sz w:val="24"/>
                <w:lang w:val="uk-UA"/>
              </w:rPr>
              <w:t>навчально-виховного процесу в 3 класі. (Стукан В.Ф.)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 xml:space="preserve">Стан викладання та рівень знань учнів з основ здоров’я  </w:t>
            </w:r>
            <w:r>
              <w:rPr>
                <w:b w:val="0"/>
                <w:sz w:val="24"/>
                <w:lang w:val="uk-UA"/>
              </w:rPr>
              <w:t>в 5 – 11 кл. (Стукан В.Ф.)</w:t>
            </w:r>
            <w:r w:rsidRPr="00594A3E">
              <w:rPr>
                <w:b w:val="0"/>
                <w:sz w:val="24"/>
                <w:lang w:val="uk-UA"/>
              </w:rPr>
              <w:t>.</w:t>
            </w:r>
          </w:p>
          <w:p w:rsidR="006E6B3F" w:rsidRPr="00F53284" w:rsidRDefault="006E6B3F" w:rsidP="00557CD9">
            <w:pPr>
              <w:rPr>
                <w:b w:val="0"/>
                <w:bCs w:val="0"/>
                <w:sz w:val="24"/>
                <w:lang w:val="uk-UA"/>
              </w:rPr>
            </w:pPr>
            <w:r w:rsidRPr="00F53284">
              <w:rPr>
                <w:b w:val="0"/>
                <w:sz w:val="24"/>
                <w:lang w:val="uk-UA"/>
              </w:rPr>
              <w:t>Обговорення  плану підготовки до педради</w:t>
            </w:r>
            <w:r>
              <w:rPr>
                <w:b w:val="0"/>
                <w:sz w:val="24"/>
                <w:lang w:val="uk-UA"/>
              </w:rPr>
              <w:t xml:space="preserve"> </w:t>
            </w:r>
            <w:r w:rsidRPr="00F53284">
              <w:rPr>
                <w:b w:val="0"/>
                <w:bCs w:val="0"/>
                <w:sz w:val="24"/>
                <w:lang w:val="uk-UA"/>
              </w:rPr>
              <w:t>(</w:t>
            </w:r>
            <w:r w:rsidRPr="00F53284">
              <w:rPr>
                <w:b w:val="0"/>
                <w:bCs w:val="0"/>
                <w:i/>
                <w:iCs/>
                <w:sz w:val="24"/>
              </w:rPr>
              <w:t>«</w:t>
            </w:r>
            <w:r w:rsidRPr="00F53284">
              <w:rPr>
                <w:b w:val="0"/>
                <w:bCs w:val="0"/>
                <w:i/>
                <w:iCs/>
                <w:sz w:val="24"/>
                <w:lang w:val="uk-UA"/>
              </w:rPr>
              <w:t>вернісаж ідей</w:t>
            </w:r>
            <w:r w:rsidRPr="00F53284">
              <w:rPr>
                <w:b w:val="0"/>
                <w:bCs w:val="0"/>
                <w:i/>
                <w:iCs/>
                <w:sz w:val="24"/>
              </w:rPr>
              <w:t>»</w:t>
            </w:r>
            <w:r>
              <w:rPr>
                <w:b w:val="0"/>
                <w:bCs w:val="0"/>
                <w:sz w:val="24"/>
                <w:lang w:val="uk-UA"/>
              </w:rPr>
              <w:t>)</w:t>
            </w:r>
          </w:p>
          <w:p w:rsidR="006E6B3F" w:rsidRPr="00F53284" w:rsidRDefault="006E6B3F" w:rsidP="00557CD9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328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53284">
              <w:rPr>
                <w:rFonts w:ascii="Times New Roman" w:hAnsi="Times New Roman"/>
                <w:sz w:val="24"/>
                <w:szCs w:val="24"/>
                <w:lang w:val="uk-UA" w:eastAsia="ru-RU"/>
              </w:rPr>
              <w:t>«Формування успішної особистості учнів в умовах креативної  освіти»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</w:tc>
        <w:tc>
          <w:tcPr>
            <w:tcW w:w="1057" w:type="dxa"/>
          </w:tcPr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jc w:val="center"/>
              <w:rPr>
                <w:color w:val="0000FF"/>
                <w:sz w:val="24"/>
                <w:lang w:val="uk-UA"/>
              </w:rPr>
            </w:pPr>
            <w:r w:rsidRPr="00594A3E">
              <w:rPr>
                <w:color w:val="0000FF"/>
                <w:sz w:val="24"/>
                <w:lang w:val="uk-UA"/>
              </w:rPr>
              <w:t>Л</w:t>
            </w:r>
            <w:r w:rsidRPr="00594A3E">
              <w:rPr>
                <w:color w:val="0000FF"/>
                <w:sz w:val="24"/>
                <w:lang w:val="uk-UA"/>
              </w:rPr>
              <w:br/>
              <w:t>И</w:t>
            </w:r>
            <w:r w:rsidRPr="00594A3E">
              <w:rPr>
                <w:color w:val="0000FF"/>
                <w:sz w:val="24"/>
                <w:lang w:val="uk-UA"/>
              </w:rPr>
              <w:br/>
              <w:t>С</w:t>
            </w:r>
            <w:r w:rsidRPr="00594A3E">
              <w:rPr>
                <w:color w:val="0000FF"/>
                <w:sz w:val="24"/>
                <w:lang w:val="uk-UA"/>
              </w:rPr>
              <w:br/>
              <w:t>Т</w:t>
            </w:r>
            <w:r w:rsidRPr="00594A3E">
              <w:rPr>
                <w:color w:val="0000FF"/>
                <w:sz w:val="24"/>
                <w:lang w:val="uk-UA"/>
              </w:rPr>
              <w:br/>
              <w:t>О</w:t>
            </w:r>
            <w:r w:rsidRPr="00594A3E">
              <w:rPr>
                <w:color w:val="0000FF"/>
                <w:sz w:val="24"/>
                <w:lang w:val="uk-UA"/>
              </w:rPr>
              <w:br/>
              <w:t>П</w:t>
            </w:r>
            <w:r w:rsidRPr="00594A3E">
              <w:rPr>
                <w:color w:val="0000FF"/>
                <w:sz w:val="24"/>
                <w:lang w:val="uk-UA"/>
              </w:rPr>
              <w:br/>
              <w:t>А</w:t>
            </w:r>
            <w:r w:rsidRPr="00594A3E">
              <w:rPr>
                <w:color w:val="0000FF"/>
                <w:sz w:val="24"/>
                <w:lang w:val="uk-UA"/>
              </w:rPr>
              <w:br/>
              <w:t>Д</w:t>
            </w: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</w:tc>
        <w:tc>
          <w:tcPr>
            <w:tcW w:w="2462" w:type="dxa"/>
          </w:tcPr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Стародинова О.В.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Котенко Н.О.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Стародинова О.В.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Стародинова О.В.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Губарєва І.В.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Стародинова О.В.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Стародинова О.В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Стародинова О.В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Стародинова О.В.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Губарєва І.В.</w:t>
            </w:r>
          </w:p>
        </w:tc>
        <w:tc>
          <w:tcPr>
            <w:tcW w:w="2207" w:type="dxa"/>
          </w:tcPr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Довідка НД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Довідка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Рекомендації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План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Консультації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Довідка НД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>Довідка НД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План</w:t>
            </w:r>
          </w:p>
        </w:tc>
      </w:tr>
      <w:tr w:rsidR="006E6B3F" w:rsidRPr="00594A3E" w:rsidTr="00557CD9">
        <w:trPr>
          <w:cantSplit/>
          <w:trHeight w:val="2976"/>
        </w:trPr>
        <w:tc>
          <w:tcPr>
            <w:tcW w:w="555" w:type="dxa"/>
          </w:tcPr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1.</w:t>
            </w: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2.</w:t>
            </w: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3.</w:t>
            </w: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4.</w:t>
            </w: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5.</w:t>
            </w: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 xml:space="preserve"> 6.</w:t>
            </w:r>
          </w:p>
          <w:p w:rsidR="006E6B3F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 xml:space="preserve"> 7.</w:t>
            </w: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</w:tc>
        <w:tc>
          <w:tcPr>
            <w:tcW w:w="4644" w:type="dxa"/>
          </w:tcPr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Аналіз результативності методичної роботи за І семестр.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Підсумки моніторингу навчальних досягнень учнів  2 -11 класів за І семестр.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</w:rPr>
              <w:t xml:space="preserve"> Аналіз підсумків районного етапу Всеукраїнських предметних олімпіад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 xml:space="preserve">Звіт про роботу шкільних МО за 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 xml:space="preserve">І семестр. 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Розробка плану підготовки до психолого-педагогічного семінару - тренінгу «Система використання інноваційних технологій».</w:t>
            </w:r>
            <w:r w:rsidRPr="00594A3E">
              <w:rPr>
                <w:b w:val="0"/>
                <w:sz w:val="24"/>
              </w:rPr>
              <w:t xml:space="preserve"> </w:t>
            </w:r>
          </w:p>
          <w:p w:rsidR="006E6B3F" w:rsidRPr="00B43E95" w:rsidRDefault="006E6B3F" w:rsidP="00557CD9">
            <w:pPr>
              <w:rPr>
                <w:b w:val="0"/>
                <w:bCs w:val="0"/>
                <w:sz w:val="24"/>
                <w:lang w:val="uk-UA"/>
              </w:rPr>
            </w:pPr>
            <w:r w:rsidRPr="00B43E95">
              <w:rPr>
                <w:b w:val="0"/>
                <w:sz w:val="24"/>
              </w:rPr>
              <w:t>Обговорення</w:t>
            </w:r>
            <w:r w:rsidRPr="00B43E95">
              <w:rPr>
                <w:b w:val="0"/>
                <w:sz w:val="24"/>
                <w:lang w:val="uk-UA"/>
              </w:rPr>
              <w:t xml:space="preserve">  плану підготовки до педради </w:t>
            </w:r>
            <w:r w:rsidRPr="00B43E95">
              <w:rPr>
                <w:b w:val="0"/>
                <w:bCs w:val="0"/>
                <w:sz w:val="24"/>
                <w:lang w:val="uk-UA"/>
              </w:rPr>
              <w:t>(</w:t>
            </w:r>
            <w:r w:rsidRPr="00B43E95">
              <w:rPr>
                <w:b w:val="0"/>
                <w:bCs w:val="0"/>
                <w:i/>
                <w:iCs/>
                <w:sz w:val="24"/>
                <w:lang w:val="uk-UA"/>
              </w:rPr>
              <w:t>«аукціон ідей»</w:t>
            </w:r>
            <w:r>
              <w:rPr>
                <w:b w:val="0"/>
                <w:bCs w:val="0"/>
                <w:sz w:val="24"/>
                <w:lang w:val="uk-UA"/>
              </w:rPr>
              <w:t>)</w:t>
            </w:r>
          </w:p>
          <w:p w:rsidR="006E6B3F" w:rsidRPr="00B43E95" w:rsidRDefault="006E6B3F" w:rsidP="00557CD9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E95"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B43E95">
              <w:rPr>
                <w:rFonts w:ascii="Times New Roman" w:hAnsi="Times New Roman"/>
                <w:sz w:val="24"/>
                <w:szCs w:val="24"/>
              </w:rPr>
              <w:t>Вплив сімейного виховання на розвиток життєвої компетентності учнів</w:t>
            </w:r>
            <w:r w:rsidRPr="00B43E95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6E6B3F" w:rsidRPr="00F53284" w:rsidRDefault="006E6B3F" w:rsidP="00557CD9">
            <w:pPr>
              <w:rPr>
                <w:b w:val="0"/>
                <w:sz w:val="24"/>
                <w:lang w:val="uk-UA"/>
              </w:rPr>
            </w:pPr>
            <w:r w:rsidRPr="00F53284">
              <w:rPr>
                <w:b w:val="0"/>
                <w:sz w:val="24"/>
                <w:lang w:val="uk-UA"/>
              </w:rPr>
              <w:t>Про стан навчально-виховного процесу в 3 класі. (Стукан В.Ф.)</w:t>
            </w:r>
          </w:p>
          <w:p w:rsidR="006E6B3F" w:rsidRPr="00594A3E" w:rsidRDefault="006E6B3F" w:rsidP="00557CD9">
            <w:pPr>
              <w:rPr>
                <w:b w:val="0"/>
                <w:bCs w:val="0"/>
                <w:color w:val="000000"/>
                <w:sz w:val="24"/>
                <w:lang w:val="uk-UA"/>
              </w:rPr>
            </w:pPr>
          </w:p>
        </w:tc>
        <w:tc>
          <w:tcPr>
            <w:tcW w:w="1057" w:type="dxa"/>
          </w:tcPr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jc w:val="center"/>
              <w:rPr>
                <w:color w:val="0000FF"/>
                <w:sz w:val="24"/>
                <w:lang w:val="uk-UA"/>
              </w:rPr>
            </w:pPr>
            <w:r w:rsidRPr="00594A3E">
              <w:rPr>
                <w:color w:val="0000FF"/>
                <w:sz w:val="24"/>
                <w:lang w:val="uk-UA"/>
              </w:rPr>
              <w:t>С</w:t>
            </w:r>
            <w:r w:rsidRPr="00594A3E">
              <w:rPr>
                <w:color w:val="0000FF"/>
                <w:sz w:val="24"/>
                <w:lang w:val="uk-UA"/>
              </w:rPr>
              <w:br/>
              <w:t>І</w:t>
            </w:r>
            <w:r w:rsidRPr="00594A3E">
              <w:rPr>
                <w:color w:val="0000FF"/>
                <w:sz w:val="24"/>
                <w:lang w:val="uk-UA"/>
              </w:rPr>
              <w:br/>
              <w:t>Ч</w:t>
            </w:r>
            <w:r w:rsidRPr="00594A3E">
              <w:rPr>
                <w:color w:val="0000FF"/>
                <w:sz w:val="24"/>
                <w:lang w:val="uk-UA"/>
              </w:rPr>
              <w:br/>
              <w:t>Е</w:t>
            </w:r>
            <w:r w:rsidRPr="00594A3E">
              <w:rPr>
                <w:color w:val="0000FF"/>
                <w:sz w:val="24"/>
                <w:lang w:val="uk-UA"/>
              </w:rPr>
              <w:br/>
              <w:t>Н</w:t>
            </w:r>
            <w:r w:rsidRPr="00594A3E">
              <w:rPr>
                <w:color w:val="0000FF"/>
                <w:sz w:val="24"/>
                <w:lang w:val="uk-UA"/>
              </w:rPr>
              <w:br/>
              <w:t>Ь</w:t>
            </w:r>
          </w:p>
        </w:tc>
        <w:tc>
          <w:tcPr>
            <w:tcW w:w="2462" w:type="dxa"/>
          </w:tcPr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Стародинова О.В.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Керівники МО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Стародинова О.В.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Керівники МО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Стародинова О.В.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Губарєва І.В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Стародинова О.В.</w:t>
            </w:r>
          </w:p>
          <w:p w:rsidR="006E6B3F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Губарєва І.В.</w:t>
            </w:r>
          </w:p>
          <w:p w:rsidR="006E6B3F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Стародинова О.В.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</w:tc>
        <w:tc>
          <w:tcPr>
            <w:tcW w:w="2207" w:type="dxa"/>
          </w:tcPr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Довідка НД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 xml:space="preserve">Довідка 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Довідка НД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Довідка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План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План</w:t>
            </w:r>
          </w:p>
          <w:p w:rsidR="006E6B3F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Довідка НД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</w:tc>
      </w:tr>
      <w:tr w:rsidR="006E6B3F" w:rsidRPr="00594A3E" w:rsidTr="00557CD9">
        <w:tblPrEx>
          <w:tblLook w:val="01E0"/>
        </w:tblPrEx>
        <w:trPr>
          <w:trHeight w:val="529"/>
        </w:trPr>
        <w:tc>
          <w:tcPr>
            <w:tcW w:w="555" w:type="dxa"/>
          </w:tcPr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1.</w:t>
            </w: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 xml:space="preserve"> 2.</w:t>
            </w: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3.</w:t>
            </w: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4.</w:t>
            </w: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5.</w:t>
            </w: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>6.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</w:tc>
        <w:tc>
          <w:tcPr>
            <w:tcW w:w="4644" w:type="dxa"/>
          </w:tcPr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 xml:space="preserve">Підсумки проведення місячника МО вчителів початкових класів. 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Підсумки класно-узагальнюючого  контролю в 3 класі. (Кл. керівник  Терещенко Л.Г.).</w:t>
            </w:r>
          </w:p>
          <w:p w:rsidR="006E6B3F" w:rsidRDefault="006E6B3F" w:rsidP="00557CD9">
            <w:pPr>
              <w:rPr>
                <w:b w:val="0"/>
                <w:sz w:val="24"/>
                <w:lang w:val="uk-UA"/>
              </w:rPr>
            </w:pPr>
            <w:r w:rsidRPr="00B43E95">
              <w:rPr>
                <w:b w:val="0"/>
                <w:sz w:val="24"/>
                <w:lang w:val="uk-UA"/>
              </w:rPr>
              <w:t>Про перевірку стану виклад</w:t>
            </w:r>
            <w:r>
              <w:rPr>
                <w:b w:val="0"/>
                <w:sz w:val="24"/>
                <w:lang w:val="uk-UA"/>
              </w:rPr>
              <w:t xml:space="preserve">ання та рівень знань учнів з </w:t>
            </w:r>
            <w:r w:rsidRPr="00B43E95">
              <w:rPr>
                <w:b w:val="0"/>
                <w:sz w:val="24"/>
                <w:lang w:val="uk-UA"/>
              </w:rPr>
              <w:t xml:space="preserve">правознавства </w:t>
            </w:r>
          </w:p>
          <w:p w:rsidR="006E6B3F" w:rsidRPr="00B43E95" w:rsidRDefault="006E6B3F" w:rsidP="00557CD9">
            <w:pPr>
              <w:rPr>
                <w:b w:val="0"/>
                <w:sz w:val="24"/>
                <w:lang w:val="uk-UA"/>
              </w:rPr>
            </w:pPr>
            <w:r w:rsidRPr="00B43E95">
              <w:rPr>
                <w:b w:val="0"/>
                <w:sz w:val="24"/>
                <w:lang w:val="uk-UA"/>
              </w:rPr>
              <w:t>(Тарасенко А.С.).</w:t>
            </w:r>
          </w:p>
          <w:p w:rsidR="006E6B3F" w:rsidRPr="00B43E95" w:rsidRDefault="006E6B3F" w:rsidP="00557CD9">
            <w:pPr>
              <w:rPr>
                <w:b w:val="0"/>
                <w:sz w:val="24"/>
                <w:lang w:val="uk-UA"/>
              </w:rPr>
            </w:pPr>
            <w:r w:rsidRPr="00B43E95">
              <w:rPr>
                <w:b w:val="0"/>
                <w:sz w:val="24"/>
                <w:lang w:val="uk-UA"/>
              </w:rPr>
              <w:t xml:space="preserve">Про перевірку стану викладання та рівень </w:t>
            </w:r>
            <w:r w:rsidRPr="00B43E95">
              <w:rPr>
                <w:b w:val="0"/>
                <w:sz w:val="24"/>
                <w:lang w:val="uk-UA"/>
              </w:rPr>
              <w:lastRenderedPageBreak/>
              <w:t>знань учнів    4 класу з  української мови (Терещенко Л.Г.).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Про підготовку до проведення ДПА.</w:t>
            </w:r>
          </w:p>
          <w:p w:rsidR="006E6B3F" w:rsidRDefault="006E6B3F" w:rsidP="00557CD9">
            <w:pPr>
              <w:rPr>
                <w:b w:val="0"/>
                <w:bCs w:val="0"/>
                <w:sz w:val="24"/>
                <w:lang w:val="uk-UA"/>
              </w:rPr>
            </w:pPr>
            <w:r w:rsidRPr="00B43E95">
              <w:rPr>
                <w:b w:val="0"/>
                <w:sz w:val="24"/>
              </w:rPr>
              <w:t>Обговорення</w:t>
            </w:r>
            <w:r w:rsidRPr="00B43E95">
              <w:rPr>
                <w:b w:val="0"/>
                <w:sz w:val="24"/>
                <w:lang w:val="uk-UA"/>
              </w:rPr>
              <w:t xml:space="preserve">  плану підготовки </w:t>
            </w:r>
            <w:r>
              <w:rPr>
                <w:b w:val="0"/>
                <w:bCs w:val="0"/>
                <w:sz w:val="24"/>
                <w:lang w:val="uk-UA"/>
              </w:rPr>
              <w:t xml:space="preserve">до педради </w:t>
            </w:r>
            <w:r w:rsidRPr="00B43E95">
              <w:rPr>
                <w:b w:val="0"/>
                <w:bCs w:val="0"/>
                <w:sz w:val="24"/>
                <w:lang w:val="uk-UA"/>
              </w:rPr>
              <w:t>(</w:t>
            </w:r>
            <w:r w:rsidRPr="00B43E95">
              <w:rPr>
                <w:b w:val="0"/>
                <w:bCs w:val="0"/>
                <w:i/>
                <w:iCs/>
                <w:sz w:val="24"/>
              </w:rPr>
              <w:t>«колективне мислення»</w:t>
            </w:r>
            <w:r w:rsidRPr="00B43E95">
              <w:rPr>
                <w:b w:val="0"/>
                <w:bCs w:val="0"/>
                <w:sz w:val="24"/>
                <w:lang w:val="uk-UA"/>
              </w:rPr>
              <w:t>).</w:t>
            </w:r>
          </w:p>
          <w:p w:rsidR="006E6B3F" w:rsidRPr="00B43E95" w:rsidRDefault="006E6B3F" w:rsidP="00557CD9">
            <w:pPr>
              <w:rPr>
                <w:b w:val="0"/>
                <w:bCs w:val="0"/>
                <w:sz w:val="24"/>
                <w:lang w:val="uk-UA"/>
              </w:rPr>
            </w:pPr>
            <w:r>
              <w:rPr>
                <w:b w:val="0"/>
                <w:bCs w:val="0"/>
                <w:sz w:val="24"/>
                <w:lang w:val="uk-UA"/>
              </w:rPr>
              <w:t xml:space="preserve"> </w:t>
            </w:r>
            <w:r w:rsidRPr="00B43E95">
              <w:rPr>
                <w:b w:val="0"/>
                <w:bCs w:val="0"/>
                <w:sz w:val="24"/>
                <w:lang w:val="uk-UA"/>
              </w:rPr>
              <w:t xml:space="preserve">«1. Проведення ДПА та проходження навчально-виробничої практики. </w:t>
            </w:r>
          </w:p>
          <w:p w:rsidR="006E6B3F" w:rsidRPr="00B43E95" w:rsidRDefault="006E6B3F" w:rsidP="00557CD9">
            <w:pPr>
              <w:rPr>
                <w:b w:val="0"/>
                <w:bCs w:val="0"/>
                <w:sz w:val="24"/>
                <w:lang w:val="uk-UA"/>
              </w:rPr>
            </w:pPr>
            <w:r w:rsidRPr="00B43E95">
              <w:rPr>
                <w:b w:val="0"/>
                <w:bCs w:val="0"/>
                <w:sz w:val="24"/>
                <w:lang w:val="uk-UA"/>
              </w:rPr>
              <w:t xml:space="preserve">2. Звіт про роботу педагогічного колективу за 2013 - 2014 н.р. Планування роботи на наступний  навчальний рік» 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</w:tc>
        <w:tc>
          <w:tcPr>
            <w:tcW w:w="1057" w:type="dxa"/>
          </w:tcPr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lastRenderedPageBreak/>
              <w:t xml:space="preserve">     </w:t>
            </w: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jc w:val="center"/>
              <w:rPr>
                <w:color w:val="0000FF"/>
                <w:sz w:val="24"/>
                <w:lang w:val="uk-UA"/>
              </w:rPr>
            </w:pPr>
            <w:r w:rsidRPr="00594A3E">
              <w:rPr>
                <w:color w:val="0000FF"/>
                <w:sz w:val="24"/>
                <w:lang w:val="uk-UA"/>
              </w:rPr>
              <w:t>Б</w:t>
            </w: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  <w:r w:rsidRPr="00594A3E">
              <w:rPr>
                <w:color w:val="0000FF"/>
                <w:sz w:val="24"/>
                <w:lang w:val="uk-UA"/>
              </w:rPr>
              <w:t>Е</w:t>
            </w:r>
            <w:r w:rsidRPr="00594A3E">
              <w:rPr>
                <w:color w:val="0000FF"/>
                <w:sz w:val="24"/>
                <w:lang w:val="uk-UA"/>
              </w:rPr>
              <w:br/>
              <w:t>Р</w:t>
            </w:r>
            <w:r w:rsidRPr="00594A3E">
              <w:rPr>
                <w:color w:val="0000FF"/>
                <w:sz w:val="24"/>
                <w:lang w:val="uk-UA"/>
              </w:rPr>
              <w:br/>
              <w:t>Е</w:t>
            </w:r>
            <w:r w:rsidRPr="00594A3E">
              <w:rPr>
                <w:color w:val="0000FF"/>
                <w:sz w:val="24"/>
                <w:lang w:val="uk-UA"/>
              </w:rPr>
              <w:br/>
              <w:t>З</w:t>
            </w:r>
            <w:r w:rsidRPr="00594A3E">
              <w:rPr>
                <w:color w:val="0000FF"/>
                <w:sz w:val="24"/>
                <w:lang w:val="uk-UA"/>
              </w:rPr>
              <w:br/>
              <w:t>Е</w:t>
            </w:r>
            <w:r w:rsidRPr="00594A3E">
              <w:rPr>
                <w:color w:val="0000FF"/>
                <w:sz w:val="24"/>
                <w:lang w:val="uk-UA"/>
              </w:rPr>
              <w:br/>
              <w:t>Н</w:t>
            </w:r>
            <w:r w:rsidRPr="00594A3E">
              <w:rPr>
                <w:color w:val="0000FF"/>
                <w:sz w:val="24"/>
                <w:lang w:val="uk-UA"/>
              </w:rPr>
              <w:br/>
              <w:t>Ь</w:t>
            </w:r>
            <w:r w:rsidRPr="00594A3E">
              <w:rPr>
                <w:sz w:val="24"/>
                <w:lang w:val="uk-UA"/>
              </w:rPr>
              <w:br/>
            </w:r>
          </w:p>
        </w:tc>
        <w:tc>
          <w:tcPr>
            <w:tcW w:w="2462" w:type="dxa"/>
          </w:tcPr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Юрченко Л.Д.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Стародинова О.В.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Стародинова О.В.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Стародинова О.В.</w:t>
            </w:r>
          </w:p>
          <w:p w:rsidR="006E6B3F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Стародинова О.В.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Стародинова О.В.</w:t>
            </w:r>
          </w:p>
          <w:p w:rsidR="006E6B3F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Губарєва І.В.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</w:tc>
        <w:tc>
          <w:tcPr>
            <w:tcW w:w="2207" w:type="dxa"/>
          </w:tcPr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 xml:space="preserve">Довідка 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Довідка НД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Довідка НД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>Довідка ПР</w:t>
            </w:r>
          </w:p>
          <w:p w:rsidR="006E6B3F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Графік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>
              <w:rPr>
                <w:b w:val="0"/>
                <w:sz w:val="24"/>
                <w:lang w:val="uk-UA"/>
              </w:rPr>
              <w:t>План</w:t>
            </w:r>
          </w:p>
        </w:tc>
      </w:tr>
      <w:tr w:rsidR="006E6B3F" w:rsidRPr="00594A3E" w:rsidTr="00557CD9">
        <w:tblPrEx>
          <w:tblLook w:val="01E0"/>
        </w:tblPrEx>
        <w:trPr>
          <w:trHeight w:val="5023"/>
        </w:trPr>
        <w:tc>
          <w:tcPr>
            <w:tcW w:w="555" w:type="dxa"/>
          </w:tcPr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1.</w:t>
            </w: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2.</w:t>
            </w: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3.</w:t>
            </w: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4.</w:t>
            </w: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5.</w:t>
            </w: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6.</w:t>
            </w: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7.</w:t>
            </w: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8.</w:t>
            </w: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9.</w:t>
            </w: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</w:tc>
        <w:tc>
          <w:tcPr>
            <w:tcW w:w="4644" w:type="dxa"/>
          </w:tcPr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Підсумки проведення місячника МО вчителів гуманітарних дисциплін.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 xml:space="preserve">Про перевірку навичок читання   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 xml:space="preserve"> в початкових класах 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Про виконання навчальних програм.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 xml:space="preserve">Підсумки моніторингу навчальних досягнень учнів   2 – 11 класів за рік. 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Підведення підсумків курсової підготовки, підвищення квал</w:t>
            </w:r>
            <w:r>
              <w:rPr>
                <w:b w:val="0"/>
                <w:sz w:val="24"/>
                <w:lang w:val="uk-UA"/>
              </w:rPr>
              <w:t>іфікації педкадрів школи за 2013-2014</w:t>
            </w:r>
            <w:r w:rsidRPr="00594A3E">
              <w:rPr>
                <w:b w:val="0"/>
                <w:sz w:val="24"/>
                <w:lang w:val="uk-UA"/>
              </w:rPr>
              <w:t xml:space="preserve"> н.р.</w:t>
            </w:r>
            <w:r w:rsidRPr="00594A3E">
              <w:rPr>
                <w:b w:val="0"/>
                <w:sz w:val="24"/>
              </w:rPr>
              <w:t> 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Творчі звіти МО по роботі над проблемою.</w:t>
            </w:r>
          </w:p>
          <w:p w:rsidR="006E6B3F" w:rsidRPr="00594A3E" w:rsidRDefault="006E6B3F" w:rsidP="00557CD9">
            <w:pPr>
              <w:rPr>
                <w:b w:val="0"/>
                <w:sz w:val="24"/>
              </w:rPr>
            </w:pPr>
            <w:r w:rsidRPr="00594A3E">
              <w:rPr>
                <w:b w:val="0"/>
                <w:sz w:val="24"/>
                <w:lang w:val="uk-UA"/>
              </w:rPr>
              <w:t>Про о</w:t>
            </w:r>
            <w:r w:rsidRPr="00594A3E">
              <w:rPr>
                <w:b w:val="0"/>
                <w:sz w:val="24"/>
              </w:rPr>
              <w:t>рганізаці</w:t>
            </w:r>
            <w:r w:rsidRPr="00594A3E">
              <w:rPr>
                <w:b w:val="0"/>
                <w:sz w:val="24"/>
                <w:lang w:val="uk-UA"/>
              </w:rPr>
              <w:t>ю</w:t>
            </w:r>
            <w:r w:rsidRPr="00594A3E">
              <w:rPr>
                <w:b w:val="0"/>
                <w:sz w:val="24"/>
              </w:rPr>
              <w:t xml:space="preserve"> роботи над науково</w:t>
            </w:r>
            <w:r w:rsidRPr="00594A3E">
              <w:rPr>
                <w:b w:val="0"/>
                <w:sz w:val="24"/>
                <w:lang w:val="uk-UA"/>
              </w:rPr>
              <w:t xml:space="preserve"> </w:t>
            </w:r>
            <w:r w:rsidRPr="00594A3E">
              <w:rPr>
                <w:b w:val="0"/>
                <w:sz w:val="24"/>
              </w:rPr>
              <w:t>- методичною</w:t>
            </w:r>
            <w:r w:rsidRPr="00594A3E">
              <w:rPr>
                <w:b w:val="0"/>
                <w:sz w:val="24"/>
                <w:lang w:val="uk-UA"/>
              </w:rPr>
              <w:t xml:space="preserve"> </w:t>
            </w:r>
            <w:r>
              <w:rPr>
                <w:b w:val="0"/>
                <w:sz w:val="24"/>
              </w:rPr>
              <w:t xml:space="preserve">проблемою на </w:t>
            </w:r>
            <w:r>
              <w:rPr>
                <w:b w:val="0"/>
                <w:sz w:val="24"/>
                <w:lang w:val="en-US"/>
              </w:rPr>
              <w:t>V</w:t>
            </w:r>
            <w:r w:rsidRPr="00594A3E">
              <w:rPr>
                <w:b w:val="0"/>
                <w:sz w:val="24"/>
              </w:rPr>
              <w:t xml:space="preserve"> етапі «Креативна освіта для розвитку 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</w:rPr>
              <w:t>інноваційної особистості»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Методична робота в школі протягом року.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</w:rPr>
              <w:t>Обмін думками та пропозиціями щодо складання річного плану роботи школи та планування методичної роботи на 201</w:t>
            </w:r>
            <w:r>
              <w:rPr>
                <w:b w:val="0"/>
                <w:sz w:val="24"/>
                <w:lang w:val="uk-UA"/>
              </w:rPr>
              <w:t>4</w:t>
            </w:r>
            <w:r w:rsidRPr="00594A3E">
              <w:rPr>
                <w:b w:val="0"/>
                <w:sz w:val="24"/>
              </w:rPr>
              <w:t>-201</w:t>
            </w:r>
            <w:r>
              <w:rPr>
                <w:b w:val="0"/>
                <w:sz w:val="24"/>
                <w:lang w:val="uk-UA"/>
              </w:rPr>
              <w:t>5</w:t>
            </w:r>
            <w:r w:rsidRPr="00594A3E">
              <w:rPr>
                <w:b w:val="0"/>
                <w:sz w:val="24"/>
              </w:rPr>
              <w:t xml:space="preserve"> н.р.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</w:tc>
        <w:tc>
          <w:tcPr>
            <w:tcW w:w="1057" w:type="dxa"/>
          </w:tcPr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 xml:space="preserve">       </w:t>
            </w: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jc w:val="center"/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jc w:val="center"/>
              <w:rPr>
                <w:color w:val="0000FF"/>
                <w:sz w:val="24"/>
                <w:lang w:val="uk-UA"/>
              </w:rPr>
            </w:pPr>
            <w:r w:rsidRPr="00594A3E">
              <w:rPr>
                <w:color w:val="0000FF"/>
                <w:sz w:val="24"/>
                <w:lang w:val="uk-UA"/>
              </w:rPr>
              <w:t>Т</w:t>
            </w:r>
            <w:r w:rsidRPr="00594A3E">
              <w:rPr>
                <w:color w:val="0000FF"/>
                <w:sz w:val="24"/>
                <w:lang w:val="uk-UA"/>
              </w:rPr>
              <w:br/>
              <w:t>Р</w:t>
            </w:r>
            <w:r w:rsidRPr="00594A3E">
              <w:rPr>
                <w:color w:val="0000FF"/>
                <w:sz w:val="24"/>
                <w:lang w:val="uk-UA"/>
              </w:rPr>
              <w:br/>
              <w:t>А</w:t>
            </w:r>
            <w:r w:rsidRPr="00594A3E">
              <w:rPr>
                <w:color w:val="0000FF"/>
                <w:sz w:val="24"/>
                <w:lang w:val="uk-UA"/>
              </w:rPr>
              <w:br/>
              <w:t>В</w:t>
            </w:r>
            <w:r w:rsidRPr="00594A3E">
              <w:rPr>
                <w:color w:val="0000FF"/>
                <w:sz w:val="24"/>
                <w:lang w:val="uk-UA"/>
              </w:rPr>
              <w:br/>
              <w:t>Е</w:t>
            </w:r>
            <w:r w:rsidRPr="00594A3E">
              <w:rPr>
                <w:color w:val="0000FF"/>
                <w:sz w:val="24"/>
                <w:lang w:val="uk-UA"/>
              </w:rPr>
              <w:br/>
              <w:t>Н</w:t>
            </w:r>
            <w:r w:rsidRPr="00594A3E">
              <w:rPr>
                <w:color w:val="0000FF"/>
                <w:sz w:val="24"/>
                <w:lang w:val="uk-UA"/>
              </w:rPr>
              <w:br/>
              <w:t>Ь</w:t>
            </w:r>
            <w:r w:rsidRPr="00594A3E">
              <w:rPr>
                <w:color w:val="0000FF"/>
                <w:sz w:val="24"/>
                <w:lang w:val="uk-UA"/>
              </w:rPr>
              <w:br/>
            </w:r>
          </w:p>
        </w:tc>
        <w:tc>
          <w:tcPr>
            <w:tcW w:w="2462" w:type="dxa"/>
          </w:tcPr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Заїка Н.М.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Стародинова О.В.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Стародинова О.В.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Керівники МО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Стародинова О.В.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Керівники МО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Стародинова О.В.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Стародинова О.В.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Стародинова О.В.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Керівники МО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</w:tc>
        <w:tc>
          <w:tcPr>
            <w:tcW w:w="2207" w:type="dxa"/>
          </w:tcPr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Довідка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Довідка НД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Довідка НД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Довідка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Інформація</w:t>
            </w:r>
          </w:p>
          <w:p w:rsidR="006E6B3F" w:rsidRPr="00594A3E" w:rsidRDefault="006E6B3F" w:rsidP="00557CD9">
            <w:pPr>
              <w:rPr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Звіт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Доповідь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Довідка ПР</w:t>
            </w: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</w:p>
          <w:p w:rsidR="006E6B3F" w:rsidRPr="00594A3E" w:rsidRDefault="006E6B3F" w:rsidP="00557CD9">
            <w:pPr>
              <w:rPr>
                <w:b w:val="0"/>
                <w:sz w:val="24"/>
                <w:lang w:val="uk-UA"/>
              </w:rPr>
            </w:pPr>
            <w:r w:rsidRPr="00594A3E">
              <w:rPr>
                <w:b w:val="0"/>
                <w:sz w:val="24"/>
                <w:lang w:val="uk-UA"/>
              </w:rPr>
              <w:t>План</w:t>
            </w:r>
          </w:p>
        </w:tc>
      </w:tr>
    </w:tbl>
    <w:p w:rsidR="006E6B3F" w:rsidRPr="00BC2B65" w:rsidRDefault="006E6B3F" w:rsidP="006E6B3F">
      <w:pPr>
        <w:rPr>
          <w:sz w:val="24"/>
          <w:lang w:val="uk-UA"/>
        </w:rPr>
      </w:pPr>
    </w:p>
    <w:p w:rsidR="006E6B3F" w:rsidRPr="00BC2B65" w:rsidRDefault="006E6B3F" w:rsidP="006E6B3F">
      <w:pPr>
        <w:rPr>
          <w:sz w:val="24"/>
          <w:lang w:val="uk-UA"/>
        </w:rPr>
      </w:pPr>
    </w:p>
    <w:p w:rsidR="006E6B3F" w:rsidRPr="00B6797B" w:rsidRDefault="006E6B3F" w:rsidP="006E6B3F">
      <w:pPr>
        <w:rPr>
          <w:sz w:val="24"/>
          <w:lang w:val="uk-UA"/>
        </w:rPr>
      </w:pPr>
    </w:p>
    <w:p w:rsidR="00CC1DCC" w:rsidRDefault="00CC1DCC"/>
    <w:sectPr w:rsidR="00CC1DCC" w:rsidSect="0086267B">
      <w:pgSz w:w="11906" w:h="16838" w:code="9"/>
      <w:pgMar w:top="1134" w:right="851" w:bottom="1134" w:left="851" w:header="709" w:footer="709" w:gutter="0"/>
      <w:cols w:space="708"/>
      <w:docGrid w:linePitch="42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6B3F"/>
    <w:rsid w:val="006E6B3F"/>
    <w:rsid w:val="00CC1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3F"/>
    <w:pPr>
      <w:spacing w:after="0" w:line="240" w:lineRule="auto"/>
    </w:pPr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6B3F"/>
    <w:pPr>
      <w:jc w:val="both"/>
    </w:pPr>
    <w:rPr>
      <w:b w:val="0"/>
      <w:bCs w:val="0"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6E6B3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 Spacing"/>
    <w:qFormat/>
    <w:rsid w:val="006E6B3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795</Words>
  <Characters>4535</Characters>
  <Application>Microsoft Office Word</Application>
  <DocSecurity>0</DocSecurity>
  <Lines>37</Lines>
  <Paragraphs>10</Paragraphs>
  <ScaleCrop>false</ScaleCrop>
  <Company/>
  <LinksUpToDate>false</LinksUpToDate>
  <CharactersWithSpaces>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BEGGI</dc:creator>
  <cp:keywords/>
  <dc:description/>
  <cp:lastModifiedBy>BEGGI</cp:lastModifiedBy>
  <cp:revision>2</cp:revision>
  <dcterms:created xsi:type="dcterms:W3CDTF">2014-02-20T11:50:00Z</dcterms:created>
  <dcterms:modified xsi:type="dcterms:W3CDTF">2014-02-20T11:50:00Z</dcterms:modified>
</cp:coreProperties>
</file>